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820A" w14:textId="77777777" w:rsidR="007651C5" w:rsidRPr="00584D4F" w:rsidRDefault="00137835" w:rsidP="00584D4F">
      <w:pPr>
        <w:pStyle w:val="TitleofPaper"/>
      </w:pPr>
      <w:r>
        <w:t xml:space="preserve">Synthesis of </w:t>
      </w:r>
      <w:r w:rsidR="0046207C">
        <w:t>graphene nanosheets (</w:t>
      </w:r>
      <w:r>
        <w:t>Times New Roman, 16pt</w:t>
      </w:r>
      <w:r w:rsidR="007651C5" w:rsidRPr="00584D4F">
        <w:t>)</w:t>
      </w:r>
    </w:p>
    <w:p w14:paraId="738C83BC" w14:textId="77777777" w:rsidR="007651C5" w:rsidRDefault="00137835">
      <w:pPr>
        <w:pStyle w:val="Author"/>
      </w:pPr>
      <w:proofErr w:type="spellStart"/>
      <w:r>
        <w:t>Micheal</w:t>
      </w:r>
      <w:proofErr w:type="spellEnd"/>
      <w:r w:rsidR="007651C5">
        <w:t xml:space="preserve"> Surname </w:t>
      </w:r>
      <w:r w:rsidR="007651C5">
        <w:rPr>
          <w:vertAlign w:val="superscript"/>
        </w:rPr>
        <w:t>1</w:t>
      </w:r>
      <w:r w:rsidR="007651C5">
        <w:t xml:space="preserve">, </w:t>
      </w:r>
      <w:r>
        <w:t>Seung Hun</w:t>
      </w:r>
      <w:r w:rsidR="007651C5">
        <w:t xml:space="preserve"> Surname </w:t>
      </w:r>
      <w:proofErr w:type="gramStart"/>
      <w:r w:rsidR="007651C5">
        <w:rPr>
          <w:vertAlign w:val="superscript"/>
        </w:rPr>
        <w:t>2</w:t>
      </w:r>
      <w:proofErr w:type="gramEnd"/>
      <w:r>
        <w:t xml:space="preserve"> and John Surname</w:t>
      </w:r>
      <w:r w:rsidR="007651C5">
        <w:t xml:space="preserve"> </w:t>
      </w:r>
      <w:r w:rsidR="007651C5">
        <w:rPr>
          <w:vertAlign w:val="superscript"/>
        </w:rPr>
        <w:t>1</w:t>
      </w:r>
      <w:r w:rsidR="007651C5">
        <w:t xml:space="preserve"> </w:t>
      </w:r>
      <w:r w:rsidR="007651C5">
        <w:rPr>
          <w:rStyle w:val="FootnoteReference"/>
        </w:rPr>
        <w:footnoteReference w:customMarkFollows="1" w:id="1"/>
        <w:sym w:font="Symbol" w:char="F02B"/>
      </w:r>
      <w:r w:rsidR="007651C5">
        <w:t xml:space="preserve"> (</w:t>
      </w:r>
      <w:r w:rsidR="001A2B9A">
        <w:t>Times New Roman, 1</w:t>
      </w:r>
      <w:r w:rsidR="0046207C">
        <w:t>2</w:t>
      </w:r>
      <w:r w:rsidR="001A2B9A">
        <w:t>pt</w:t>
      </w:r>
      <w:r w:rsidR="007651C5">
        <w:t>)</w:t>
      </w:r>
    </w:p>
    <w:p w14:paraId="70A6B5C9" w14:textId="77777777" w:rsidR="007651C5" w:rsidRDefault="007651C5">
      <w:pPr>
        <w:pStyle w:val="Affiliation"/>
      </w:pPr>
      <w:r>
        <w:rPr>
          <w:vertAlign w:val="superscript"/>
        </w:rPr>
        <w:t>1</w:t>
      </w:r>
      <w:r>
        <w:t xml:space="preserve"> Affiliation </w:t>
      </w:r>
      <w:r w:rsidR="001A2B9A">
        <w:t>(Times New Roman, 1</w:t>
      </w:r>
      <w:r w:rsidR="0046207C">
        <w:t>0</w:t>
      </w:r>
      <w:r w:rsidR="001A2B9A">
        <w:t>pt)</w:t>
      </w:r>
    </w:p>
    <w:p w14:paraId="4698CED7" w14:textId="77777777" w:rsidR="0046207C" w:rsidRDefault="007651C5" w:rsidP="0046207C">
      <w:pPr>
        <w:pStyle w:val="Affiliation2"/>
      </w:pPr>
      <w:r>
        <w:rPr>
          <w:vertAlign w:val="superscript"/>
        </w:rPr>
        <w:t>2</w:t>
      </w:r>
      <w:r>
        <w:t xml:space="preserve"> Affiliation </w:t>
      </w:r>
      <w:r w:rsidR="0046207C">
        <w:t>(Times New Roman, 10pt)</w:t>
      </w:r>
    </w:p>
    <w:p w14:paraId="6F43DA74" w14:textId="77777777" w:rsidR="007651C5" w:rsidRPr="0046207C" w:rsidRDefault="007651C5" w:rsidP="0046207C">
      <w:pPr>
        <w:pStyle w:val="Affiliation2"/>
        <w:rPr>
          <w:sz w:val="24"/>
        </w:rPr>
      </w:pPr>
      <w:r>
        <w:rPr>
          <w:rStyle w:val="abstractheadChar"/>
        </w:rPr>
        <w:t>Abstract.</w:t>
      </w:r>
      <w:r>
        <w:t xml:space="preserve"> </w:t>
      </w:r>
      <w:r w:rsidR="00C27DD0">
        <w:rPr>
          <w:rFonts w:hint="eastAsia"/>
        </w:rPr>
        <w:t xml:space="preserve"> </w:t>
      </w:r>
      <w:r w:rsidR="00D05F6F" w:rsidRPr="0046207C">
        <w:rPr>
          <w:sz w:val="24"/>
        </w:rPr>
        <w:t>The abstract must be typed here no more than 200 words in Times New Roman, 12pt</w:t>
      </w:r>
    </w:p>
    <w:p w14:paraId="192097DE" w14:textId="77777777" w:rsidR="007651C5" w:rsidRDefault="007651C5">
      <w:pPr>
        <w:pStyle w:val="keywords"/>
        <w:spacing w:afterLines="150" w:after="360"/>
      </w:pPr>
      <w:r>
        <w:rPr>
          <w:rStyle w:val="keywordheadChar"/>
        </w:rPr>
        <w:t>Keywords:</w:t>
      </w:r>
      <w:r>
        <w:t xml:space="preserve"> </w:t>
      </w:r>
      <w:r w:rsidRPr="00D05F6F">
        <w:rPr>
          <w:sz w:val="24"/>
          <w:szCs w:val="24"/>
        </w:rPr>
        <w:t xml:space="preserve">one, two, three, etc. </w:t>
      </w:r>
      <w:r w:rsidR="00D05F6F" w:rsidRPr="00D05F6F">
        <w:rPr>
          <w:sz w:val="24"/>
          <w:szCs w:val="24"/>
        </w:rPr>
        <w:t>(Times New Roman, 12pt)</w:t>
      </w:r>
      <w:r w:rsidR="00D05F6F" w:rsidRPr="00D05F6F">
        <w:rPr>
          <w:color w:val="FF00FF"/>
          <w:sz w:val="24"/>
          <w:szCs w:val="24"/>
        </w:rPr>
        <w:t xml:space="preserve"> </w:t>
      </w:r>
    </w:p>
    <w:p w14:paraId="126EDFB7" w14:textId="77777777" w:rsidR="00D05F6F" w:rsidRPr="00D05F6F" w:rsidRDefault="00D05F6F">
      <w:pPr>
        <w:pStyle w:val="Header1"/>
      </w:pPr>
      <w:r>
        <w:rPr>
          <w:lang w:val="en-GB"/>
        </w:rPr>
        <w:t xml:space="preserve">Introduction </w:t>
      </w:r>
      <w:r w:rsidRPr="00D05F6F">
        <w:rPr>
          <w:color w:val="00B0F0"/>
          <w:lang w:val="en-GB"/>
        </w:rPr>
        <w:t>(</w:t>
      </w:r>
      <w:r>
        <w:rPr>
          <w:color w:val="00B0F0"/>
          <w:lang w:val="en-GB"/>
        </w:rPr>
        <w:t>Use “</w:t>
      </w:r>
      <w:r w:rsidRPr="00D05F6F">
        <w:rPr>
          <w:color w:val="00B0F0"/>
          <w:sz w:val="24"/>
        </w:rPr>
        <w:t>Header 1</w:t>
      </w:r>
      <w:r>
        <w:rPr>
          <w:color w:val="00B0F0"/>
          <w:sz w:val="24"/>
        </w:rPr>
        <w:t>”</w:t>
      </w:r>
      <w:r w:rsidRPr="00D05F6F">
        <w:rPr>
          <w:color w:val="00B0F0"/>
          <w:sz w:val="24"/>
        </w:rPr>
        <w:t xml:space="preserve"> style</w:t>
      </w:r>
      <w:r w:rsidRPr="00D05F6F">
        <w:rPr>
          <w:color w:val="00B0F0"/>
          <w:lang w:val="en-GB"/>
        </w:rPr>
        <w:t>)</w:t>
      </w:r>
    </w:p>
    <w:p w14:paraId="42892E92" w14:textId="77777777" w:rsidR="007651C5" w:rsidRPr="00D05F6F" w:rsidRDefault="00D05F6F" w:rsidP="00D05F6F">
      <w:pPr>
        <w:pStyle w:val="Header1"/>
        <w:numPr>
          <w:ilvl w:val="0"/>
          <w:numId w:val="0"/>
        </w:numPr>
        <w:ind w:firstLine="357"/>
        <w:rPr>
          <w:b w:val="0"/>
          <w:color w:val="00B0F0"/>
          <w:sz w:val="24"/>
          <w:szCs w:val="24"/>
        </w:rPr>
      </w:pPr>
      <w:r>
        <w:rPr>
          <w:b w:val="0"/>
          <w:sz w:val="24"/>
        </w:rPr>
        <w:t xml:space="preserve">The introduction section should be typed with </w:t>
      </w:r>
      <w:r w:rsidRPr="00D05F6F">
        <w:rPr>
          <w:b w:val="0"/>
          <w:sz w:val="24"/>
        </w:rPr>
        <w:t>Times New Roman, 12pt</w:t>
      </w:r>
      <w:r w:rsidR="00816393">
        <w:rPr>
          <w:b w:val="0"/>
          <w:sz w:val="24"/>
        </w:rPr>
        <w:t>.</w:t>
      </w:r>
      <w:r w:rsidR="007651C5" w:rsidRPr="00D05F6F">
        <w:rPr>
          <w:b w:val="0"/>
          <w:color w:val="FF00FF"/>
          <w:lang w:val="en-GB"/>
        </w:rPr>
        <w:t xml:space="preserve"> </w:t>
      </w:r>
    </w:p>
    <w:p w14:paraId="23CC6EA2" w14:textId="77777777" w:rsidR="007651C5" w:rsidRPr="00D05F6F" w:rsidRDefault="00D05F6F" w:rsidP="00A73AA3">
      <w:pPr>
        <w:pStyle w:val="Header2"/>
      </w:pPr>
      <w:proofErr w:type="gramStart"/>
      <w:r>
        <w:t xml:space="preserve">Subheading </w:t>
      </w:r>
      <w:r w:rsidR="007651C5">
        <w:t xml:space="preserve"> </w:t>
      </w:r>
      <w:r w:rsidR="007651C5" w:rsidRPr="00D05F6F">
        <w:rPr>
          <w:color w:val="00B0F0"/>
        </w:rPr>
        <w:t>(</w:t>
      </w:r>
      <w:proofErr w:type="gramEnd"/>
      <w:r w:rsidR="007651C5" w:rsidRPr="00D05F6F">
        <w:rPr>
          <w:color w:val="00B0F0"/>
        </w:rPr>
        <w:t>Use “Header 2” style)</w:t>
      </w:r>
    </w:p>
    <w:p w14:paraId="74BCFD49" w14:textId="77777777" w:rsidR="00D05F6F" w:rsidRPr="00D05F6F" w:rsidRDefault="00D05F6F" w:rsidP="00D05F6F">
      <w:pPr>
        <w:pStyle w:val="Header2"/>
        <w:numPr>
          <w:ilvl w:val="0"/>
          <w:numId w:val="0"/>
        </w:numPr>
        <w:ind w:firstLine="360"/>
        <w:rPr>
          <w:b w:val="0"/>
        </w:rPr>
      </w:pPr>
      <w:r w:rsidRPr="00D05F6F">
        <w:rPr>
          <w:b w:val="0"/>
        </w:rPr>
        <w:t xml:space="preserve">The </w:t>
      </w:r>
      <w:r>
        <w:rPr>
          <w:b w:val="0"/>
        </w:rPr>
        <w:t xml:space="preserve">subheading should be typed </w:t>
      </w:r>
      <w:r w:rsidR="00816393" w:rsidRPr="00D05F6F">
        <w:rPr>
          <w:b w:val="0"/>
        </w:rPr>
        <w:t>Times New Roman, 12pt</w:t>
      </w:r>
      <w:r w:rsidR="00816393">
        <w:rPr>
          <w:b w:val="0"/>
        </w:rPr>
        <w:t>.</w:t>
      </w:r>
    </w:p>
    <w:p w14:paraId="114DE1D1" w14:textId="77777777" w:rsidR="0046207C" w:rsidRDefault="0046207C" w:rsidP="00715AD3">
      <w:pPr>
        <w:pStyle w:val="BodyText"/>
        <w:spacing w:after="60"/>
      </w:pPr>
    </w:p>
    <w:p w14:paraId="73DCD1FC" w14:textId="77777777" w:rsidR="007651C5" w:rsidRDefault="007651C5" w:rsidP="00715AD3">
      <w:pPr>
        <w:pStyle w:val="BodyText"/>
        <w:spacing w:after="60"/>
      </w:pPr>
      <w:r>
        <w:t>All papers must be in</w:t>
      </w:r>
      <w:r>
        <w:rPr>
          <w:b/>
          <w:bCs/>
        </w:rPr>
        <w:t xml:space="preserve"> Microsoft Word</w:t>
      </w:r>
      <w:r>
        <w:t xml:space="preserve"> format and </w:t>
      </w:r>
      <w:r w:rsidRPr="0046207C">
        <w:rPr>
          <w:color w:val="00B0F0"/>
        </w:rPr>
        <w:t xml:space="preserve">MAY NOT EXCEED </w:t>
      </w:r>
      <w:r w:rsidR="00512421" w:rsidRPr="0046207C">
        <w:rPr>
          <w:rFonts w:hint="eastAsia"/>
          <w:color w:val="00B0F0"/>
        </w:rPr>
        <w:t>4</w:t>
      </w:r>
      <w:r w:rsidRPr="0046207C">
        <w:rPr>
          <w:color w:val="00B0F0"/>
        </w:rPr>
        <w:t xml:space="preserve"> PAGES IN LENGTH</w:t>
      </w:r>
      <w:r>
        <w:t xml:space="preserve">, including figures, </w:t>
      </w:r>
      <w:proofErr w:type="gramStart"/>
      <w:r>
        <w:t>tables</w:t>
      </w:r>
      <w:proofErr w:type="gramEnd"/>
      <w:r>
        <w:t xml:space="preserve"> and references. The file of each paper cannot be larger than </w:t>
      </w:r>
      <w:r w:rsidRPr="0046207C">
        <w:rPr>
          <w:color w:val="00B0F0"/>
        </w:rPr>
        <w:t>4,000Kb</w:t>
      </w:r>
      <w:r>
        <w:t xml:space="preserve">. </w:t>
      </w:r>
      <w:r w:rsidR="0046207C">
        <w:t>The f</w:t>
      </w:r>
      <w:r>
        <w:t>ilenames should be as follows: firstname_lastname.doc</w:t>
      </w:r>
      <w:r>
        <w:rPr>
          <w:rFonts w:hint="eastAsia"/>
        </w:rPr>
        <w:t>, etc</w:t>
      </w:r>
      <w:r>
        <w:t>.</w:t>
      </w:r>
    </w:p>
    <w:p w14:paraId="7970A030" w14:textId="77777777" w:rsidR="007651C5" w:rsidRDefault="007651C5" w:rsidP="0046207C">
      <w:pPr>
        <w:pStyle w:val="BodyText"/>
        <w:widowControl w:val="0"/>
        <w:spacing w:after="60"/>
      </w:pPr>
      <w:r>
        <w:t xml:space="preserve">Use the “Body text” style for all paragraphs. </w:t>
      </w:r>
    </w:p>
    <w:p w14:paraId="70BE4426" w14:textId="77777777" w:rsidR="0046207C" w:rsidRPr="00D05F6F" w:rsidRDefault="00225E11" w:rsidP="0046207C">
      <w:pPr>
        <w:pStyle w:val="Header1"/>
      </w:pPr>
      <w:r>
        <w:rPr>
          <w:lang w:val="en-GB"/>
        </w:rPr>
        <w:t>Materials and methods</w:t>
      </w:r>
      <w:r w:rsidR="0046207C">
        <w:rPr>
          <w:lang w:val="en-GB"/>
        </w:rPr>
        <w:t xml:space="preserve"> </w:t>
      </w:r>
      <w:r w:rsidR="0046207C" w:rsidRPr="00D05F6F">
        <w:rPr>
          <w:color w:val="00B0F0"/>
          <w:lang w:val="en-GB"/>
        </w:rPr>
        <w:t>(</w:t>
      </w:r>
      <w:r w:rsidR="0046207C">
        <w:rPr>
          <w:color w:val="00B0F0"/>
          <w:lang w:val="en-GB"/>
        </w:rPr>
        <w:t>Use “</w:t>
      </w:r>
      <w:r w:rsidR="0046207C" w:rsidRPr="00D05F6F">
        <w:rPr>
          <w:color w:val="00B0F0"/>
          <w:sz w:val="24"/>
        </w:rPr>
        <w:t>Header 1</w:t>
      </w:r>
      <w:r w:rsidR="0046207C">
        <w:rPr>
          <w:color w:val="00B0F0"/>
          <w:sz w:val="24"/>
        </w:rPr>
        <w:t>”</w:t>
      </w:r>
      <w:r w:rsidR="0046207C" w:rsidRPr="00D05F6F">
        <w:rPr>
          <w:color w:val="00B0F0"/>
          <w:sz w:val="24"/>
        </w:rPr>
        <w:t xml:space="preserve"> style</w:t>
      </w:r>
      <w:r w:rsidR="0046207C" w:rsidRPr="00D05F6F">
        <w:rPr>
          <w:color w:val="00B0F0"/>
          <w:lang w:val="en-GB"/>
        </w:rPr>
        <w:t>)</w:t>
      </w:r>
    </w:p>
    <w:p w14:paraId="4E49699A" w14:textId="77777777" w:rsidR="0046207C" w:rsidRDefault="0046207C" w:rsidP="0046207C">
      <w:pPr>
        <w:pStyle w:val="BodyText"/>
        <w:widowControl w:val="0"/>
        <w:spacing w:after="60"/>
        <w:ind w:firstLine="0"/>
      </w:pPr>
    </w:p>
    <w:p w14:paraId="71652643" w14:textId="77777777" w:rsidR="007651C5" w:rsidRDefault="007651C5" w:rsidP="00715AD3">
      <w:pPr>
        <w:pStyle w:val="BodyText"/>
        <w:spacing w:after="60"/>
      </w:pPr>
      <w:r>
        <w:t>Following is an example of a graphic and caption (“Figure” style).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tblGrid>
      <w:tr w:rsidR="007651C5" w14:paraId="4505D5FD" w14:textId="77777777">
        <w:trPr>
          <w:trHeight w:val="876"/>
          <w:jc w:val="center"/>
        </w:trPr>
        <w:tc>
          <w:tcPr>
            <w:tcW w:w="3396" w:type="dxa"/>
            <w:tcBorders>
              <w:top w:val="nil"/>
              <w:left w:val="nil"/>
              <w:bottom w:val="nil"/>
              <w:right w:val="nil"/>
            </w:tcBorders>
            <w:vAlign w:val="center"/>
          </w:tcPr>
          <w:p w14:paraId="5079D911" w14:textId="6CA39FED" w:rsidR="007651C5" w:rsidRDefault="009D44CF">
            <w:pPr>
              <w:pStyle w:val="Figure"/>
              <w:spacing w:beforeLines="0" w:before="0" w:afterLines="0" w:after="0" w:line="160" w:lineRule="exact"/>
            </w:pPr>
            <w:r>
              <w:t>Fig.</w:t>
            </w:r>
          </w:p>
          <w:p w14:paraId="6D893D69" w14:textId="12422DEC" w:rsidR="007651C5" w:rsidRDefault="007651C5">
            <w:pPr>
              <w:pStyle w:val="Figure"/>
              <w:spacing w:beforeLines="0" w:before="0" w:afterLines="0" w:after="0" w:line="240" w:lineRule="auto"/>
            </w:pPr>
          </w:p>
        </w:tc>
      </w:tr>
    </w:tbl>
    <w:p w14:paraId="0BEF13AB" w14:textId="77777777" w:rsidR="007651C5" w:rsidRDefault="007651C5">
      <w:pPr>
        <w:pStyle w:val="Figure"/>
        <w:spacing w:beforeLines="0" w:before="0"/>
      </w:pPr>
      <w:r>
        <w:t xml:space="preserve">Fig. 1: </w:t>
      </w:r>
      <w:r w:rsidR="00796674">
        <w:rPr>
          <w:color w:val="FF00FF"/>
        </w:rPr>
        <w:t>Monogram (unofficial) 10pt</w:t>
      </w:r>
      <w:r>
        <w:t>.</w:t>
      </w:r>
    </w:p>
    <w:p w14:paraId="6DD248E8" w14:textId="77777777" w:rsidR="0046207C" w:rsidRPr="00D05F6F" w:rsidRDefault="0046207C" w:rsidP="0046207C">
      <w:pPr>
        <w:pStyle w:val="Header1"/>
      </w:pPr>
      <w:r>
        <w:rPr>
          <w:lang w:val="en-GB"/>
        </w:rPr>
        <w:t xml:space="preserve">Results and discussion </w:t>
      </w:r>
      <w:r w:rsidRPr="00D05F6F">
        <w:rPr>
          <w:color w:val="00B0F0"/>
          <w:lang w:val="en-GB"/>
        </w:rPr>
        <w:t>(</w:t>
      </w:r>
      <w:r>
        <w:rPr>
          <w:color w:val="00B0F0"/>
          <w:lang w:val="en-GB"/>
        </w:rPr>
        <w:t>Use “</w:t>
      </w:r>
      <w:r w:rsidRPr="00D05F6F">
        <w:rPr>
          <w:color w:val="00B0F0"/>
          <w:sz w:val="24"/>
        </w:rPr>
        <w:t>Header 1</w:t>
      </w:r>
      <w:r>
        <w:rPr>
          <w:color w:val="00B0F0"/>
          <w:sz w:val="24"/>
        </w:rPr>
        <w:t>”</w:t>
      </w:r>
      <w:r w:rsidRPr="00D05F6F">
        <w:rPr>
          <w:color w:val="00B0F0"/>
          <w:sz w:val="24"/>
        </w:rPr>
        <w:t xml:space="preserve"> style</w:t>
      </w:r>
      <w:r w:rsidRPr="00D05F6F">
        <w:rPr>
          <w:color w:val="00B0F0"/>
          <w:lang w:val="en-GB"/>
        </w:rPr>
        <w:t>)</w:t>
      </w:r>
    </w:p>
    <w:p w14:paraId="3743D88E" w14:textId="77777777" w:rsidR="0046207C" w:rsidRDefault="0046207C" w:rsidP="00715AD3">
      <w:pPr>
        <w:pStyle w:val="BodyText"/>
        <w:spacing w:after="60"/>
      </w:pPr>
    </w:p>
    <w:p w14:paraId="40D78532" w14:textId="77777777" w:rsidR="00715AD3" w:rsidRDefault="00715AD3" w:rsidP="00715AD3">
      <w:pPr>
        <w:pStyle w:val="BodyText"/>
        <w:spacing w:after="60"/>
      </w:pPr>
      <w:r>
        <w:rPr>
          <w:rFonts w:hint="eastAsia"/>
        </w:rPr>
        <w:t>Formula sample:</w:t>
      </w:r>
    </w:p>
    <w:p w14:paraId="271D9F30" w14:textId="77777777" w:rsidR="00715AD3" w:rsidRDefault="00715AD3" w:rsidP="00715AD3">
      <w:pPr>
        <w:pStyle w:val="MTDisplayEquation"/>
      </w:pPr>
      <w:r>
        <w:tab/>
      </w:r>
      <w:r w:rsidRPr="0031276B">
        <w:rPr>
          <w:position w:val="-28"/>
        </w:rPr>
        <w:object w:dxaOrig="1840" w:dyaOrig="680" w14:anchorId="7B9C1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34.5pt" o:ole="">
            <v:imagedata r:id="rId7" o:title=""/>
          </v:shape>
          <o:OLEObject Type="Embed" ProgID="Equation.DSMT4" ShapeID="_x0000_i1025" DrawAspect="Content" ObjectID="_1680111544" r:id="rId8"/>
        </w:object>
      </w:r>
      <w:r>
        <w:tab/>
      </w:r>
      <w:r w:rsidR="0046207C">
        <w:t>(1)</w:t>
      </w:r>
    </w:p>
    <w:p w14:paraId="3670CDFA" w14:textId="77777777" w:rsidR="00715AD3" w:rsidRDefault="00715AD3" w:rsidP="00715AD3">
      <w:pPr>
        <w:pStyle w:val="BodyText"/>
        <w:spacing w:after="60"/>
      </w:pPr>
      <w:r>
        <w:rPr>
          <w:rFonts w:hint="eastAsia"/>
        </w:rPr>
        <w:t>Table sample:</w:t>
      </w:r>
    </w:p>
    <w:p w14:paraId="209ACBFC" w14:textId="77777777" w:rsidR="00715AD3" w:rsidRDefault="00715AD3" w:rsidP="00715AD3">
      <w:pPr>
        <w:pStyle w:val="Table"/>
        <w:spacing w:before="240" w:after="60"/>
      </w:pPr>
      <w:r>
        <w:rPr>
          <w:rFonts w:hint="eastAsia"/>
        </w:rPr>
        <w:t>Table</w:t>
      </w:r>
      <w:r w:rsidRPr="00720A89">
        <w:rPr>
          <w:rFonts w:hint="eastAsia"/>
        </w:rPr>
        <w:t xml:space="preserve"> 1</w:t>
      </w:r>
      <w:r>
        <w:rPr>
          <w:rFonts w:hint="eastAsia"/>
        </w:rPr>
        <w:t xml:space="preserve">: </w:t>
      </w:r>
      <w:r w:rsidR="0046207C">
        <w:t>Processing parameter (10pt)</w:t>
      </w:r>
    </w:p>
    <w:tbl>
      <w:tblPr>
        <w:tblW w:w="0" w:type="auto"/>
        <w:tblInd w:w="1368" w:type="dxa"/>
        <w:tblCellMar>
          <w:top w:w="28" w:type="dxa"/>
          <w:bottom w:w="28" w:type="dxa"/>
        </w:tblCellMar>
        <w:tblLook w:val="01E0" w:firstRow="1" w:lastRow="1" w:firstColumn="1" w:lastColumn="1" w:noHBand="0" w:noVBand="0"/>
      </w:tblPr>
      <w:tblGrid>
        <w:gridCol w:w="1080"/>
        <w:gridCol w:w="1485"/>
        <w:gridCol w:w="1485"/>
        <w:gridCol w:w="1485"/>
        <w:gridCol w:w="1485"/>
      </w:tblGrid>
      <w:tr w:rsidR="00715AD3" w14:paraId="77200E47" w14:textId="77777777" w:rsidTr="00EB7ABD">
        <w:tc>
          <w:tcPr>
            <w:tcW w:w="1080" w:type="dxa"/>
            <w:tcBorders>
              <w:top w:val="single" w:sz="8" w:space="0" w:color="auto"/>
              <w:bottom w:val="single" w:sz="4" w:space="0" w:color="auto"/>
            </w:tcBorders>
            <w:shd w:val="clear" w:color="auto" w:fill="auto"/>
          </w:tcPr>
          <w:p w14:paraId="6D90460E" w14:textId="77777777" w:rsidR="00715AD3" w:rsidRPr="00EB7ABD" w:rsidRDefault="00715AD3" w:rsidP="00EB7ABD">
            <w:pPr>
              <w:pStyle w:val="BodyText"/>
              <w:spacing w:afterLines="0" w:after="0"/>
              <w:ind w:firstLine="0"/>
              <w:jc w:val="center"/>
              <w:rPr>
                <w:sz w:val="20"/>
              </w:rPr>
            </w:pPr>
            <w:r w:rsidRPr="00EB7ABD">
              <w:rPr>
                <w:rFonts w:hint="eastAsia"/>
                <w:sz w:val="20"/>
              </w:rPr>
              <w:t>A</w:t>
            </w:r>
          </w:p>
        </w:tc>
        <w:tc>
          <w:tcPr>
            <w:tcW w:w="1485" w:type="dxa"/>
            <w:tcBorders>
              <w:top w:val="single" w:sz="8" w:space="0" w:color="auto"/>
              <w:bottom w:val="single" w:sz="4" w:space="0" w:color="auto"/>
            </w:tcBorders>
            <w:shd w:val="clear" w:color="auto" w:fill="auto"/>
            <w:vAlign w:val="center"/>
          </w:tcPr>
          <w:p w14:paraId="52DC7A2D" w14:textId="77777777" w:rsidR="00715AD3" w:rsidRPr="00EB7ABD" w:rsidRDefault="00715AD3" w:rsidP="00EB7ABD">
            <w:pPr>
              <w:pStyle w:val="BodyText"/>
              <w:spacing w:afterLines="0" w:after="0"/>
              <w:ind w:firstLine="0"/>
              <w:jc w:val="center"/>
              <w:rPr>
                <w:sz w:val="20"/>
              </w:rPr>
            </w:pPr>
            <w:r w:rsidRPr="00EB7ABD">
              <w:rPr>
                <w:rFonts w:hint="eastAsia"/>
                <w:sz w:val="20"/>
              </w:rPr>
              <w:t>A1</w:t>
            </w:r>
          </w:p>
        </w:tc>
        <w:tc>
          <w:tcPr>
            <w:tcW w:w="1485" w:type="dxa"/>
            <w:tcBorders>
              <w:top w:val="single" w:sz="8" w:space="0" w:color="auto"/>
              <w:bottom w:val="single" w:sz="4" w:space="0" w:color="auto"/>
            </w:tcBorders>
            <w:shd w:val="clear" w:color="auto" w:fill="auto"/>
            <w:vAlign w:val="center"/>
          </w:tcPr>
          <w:p w14:paraId="6F47EA2F" w14:textId="77777777" w:rsidR="00715AD3" w:rsidRPr="00EB7ABD" w:rsidRDefault="00715AD3" w:rsidP="00EB7ABD">
            <w:pPr>
              <w:pStyle w:val="BodyText"/>
              <w:spacing w:afterLines="0" w:after="0"/>
              <w:ind w:firstLine="0"/>
              <w:jc w:val="center"/>
              <w:rPr>
                <w:sz w:val="20"/>
              </w:rPr>
            </w:pPr>
            <w:r w:rsidRPr="00EB7ABD">
              <w:rPr>
                <w:rFonts w:hint="eastAsia"/>
                <w:sz w:val="20"/>
              </w:rPr>
              <w:t>A2</w:t>
            </w:r>
          </w:p>
        </w:tc>
        <w:tc>
          <w:tcPr>
            <w:tcW w:w="1485" w:type="dxa"/>
            <w:tcBorders>
              <w:top w:val="single" w:sz="8" w:space="0" w:color="auto"/>
              <w:bottom w:val="single" w:sz="4" w:space="0" w:color="auto"/>
            </w:tcBorders>
            <w:shd w:val="clear" w:color="auto" w:fill="auto"/>
            <w:vAlign w:val="center"/>
          </w:tcPr>
          <w:p w14:paraId="34F0051C" w14:textId="77777777" w:rsidR="00715AD3" w:rsidRPr="00EB7ABD" w:rsidRDefault="00715AD3" w:rsidP="00EB7ABD">
            <w:pPr>
              <w:pStyle w:val="BodyText"/>
              <w:spacing w:afterLines="0" w:after="0"/>
              <w:ind w:firstLine="0"/>
              <w:jc w:val="center"/>
              <w:rPr>
                <w:sz w:val="20"/>
              </w:rPr>
            </w:pPr>
            <w:r w:rsidRPr="00EB7ABD">
              <w:rPr>
                <w:rFonts w:hint="eastAsia"/>
                <w:sz w:val="20"/>
              </w:rPr>
              <w:t>A3</w:t>
            </w:r>
          </w:p>
        </w:tc>
        <w:tc>
          <w:tcPr>
            <w:tcW w:w="1485" w:type="dxa"/>
            <w:tcBorders>
              <w:top w:val="single" w:sz="8" w:space="0" w:color="auto"/>
              <w:bottom w:val="single" w:sz="4" w:space="0" w:color="auto"/>
            </w:tcBorders>
            <w:shd w:val="clear" w:color="auto" w:fill="auto"/>
            <w:vAlign w:val="center"/>
          </w:tcPr>
          <w:p w14:paraId="7700DCB5" w14:textId="77777777" w:rsidR="00715AD3" w:rsidRPr="00EB7ABD" w:rsidRDefault="00715AD3" w:rsidP="00EB7ABD">
            <w:pPr>
              <w:pStyle w:val="BodyText"/>
              <w:spacing w:afterLines="0" w:after="0"/>
              <w:ind w:firstLine="0"/>
              <w:jc w:val="center"/>
              <w:rPr>
                <w:sz w:val="20"/>
              </w:rPr>
            </w:pPr>
            <w:r w:rsidRPr="00EB7ABD">
              <w:rPr>
                <w:rFonts w:hint="eastAsia"/>
                <w:sz w:val="20"/>
              </w:rPr>
              <w:t>A4</w:t>
            </w:r>
          </w:p>
        </w:tc>
      </w:tr>
      <w:tr w:rsidR="00715AD3" w14:paraId="48E4E524" w14:textId="77777777" w:rsidTr="00EB7ABD">
        <w:tc>
          <w:tcPr>
            <w:tcW w:w="1080" w:type="dxa"/>
            <w:tcBorders>
              <w:top w:val="single" w:sz="4" w:space="0" w:color="auto"/>
            </w:tcBorders>
            <w:shd w:val="clear" w:color="auto" w:fill="auto"/>
          </w:tcPr>
          <w:p w14:paraId="23D0A3D2" w14:textId="77777777" w:rsidR="00715AD3" w:rsidRPr="00EB7ABD" w:rsidRDefault="00715AD3" w:rsidP="00EB7ABD">
            <w:pPr>
              <w:pStyle w:val="BodyText"/>
              <w:spacing w:afterLines="0" w:after="0"/>
              <w:ind w:firstLine="0"/>
              <w:jc w:val="center"/>
              <w:rPr>
                <w:sz w:val="20"/>
              </w:rPr>
            </w:pPr>
            <w:r w:rsidRPr="00EB7ABD">
              <w:rPr>
                <w:rFonts w:hint="eastAsia"/>
                <w:sz w:val="20"/>
              </w:rPr>
              <w:t>B1</w:t>
            </w:r>
          </w:p>
        </w:tc>
        <w:tc>
          <w:tcPr>
            <w:tcW w:w="1485" w:type="dxa"/>
            <w:tcBorders>
              <w:top w:val="single" w:sz="4" w:space="0" w:color="auto"/>
            </w:tcBorders>
            <w:shd w:val="clear" w:color="auto" w:fill="auto"/>
            <w:vAlign w:val="center"/>
          </w:tcPr>
          <w:p w14:paraId="162963AB" w14:textId="77777777" w:rsidR="00715AD3" w:rsidRPr="00EB7ABD" w:rsidRDefault="00715AD3" w:rsidP="00EB7ABD">
            <w:pPr>
              <w:pStyle w:val="BodyText"/>
              <w:spacing w:afterLines="0" w:after="0"/>
              <w:ind w:firstLine="0"/>
              <w:jc w:val="center"/>
              <w:rPr>
                <w:sz w:val="20"/>
              </w:rPr>
            </w:pPr>
            <w:r w:rsidRPr="00EB7ABD">
              <w:rPr>
                <w:rFonts w:hint="eastAsia"/>
                <w:sz w:val="20"/>
              </w:rPr>
              <w:t>a11</w:t>
            </w:r>
          </w:p>
        </w:tc>
        <w:tc>
          <w:tcPr>
            <w:tcW w:w="1485" w:type="dxa"/>
            <w:tcBorders>
              <w:top w:val="single" w:sz="4" w:space="0" w:color="auto"/>
            </w:tcBorders>
            <w:shd w:val="clear" w:color="auto" w:fill="auto"/>
            <w:vAlign w:val="center"/>
          </w:tcPr>
          <w:p w14:paraId="4CE14953" w14:textId="77777777" w:rsidR="00715AD3" w:rsidRPr="00EB7ABD" w:rsidRDefault="00715AD3" w:rsidP="00EB7ABD">
            <w:pPr>
              <w:pStyle w:val="BodyText"/>
              <w:spacing w:afterLines="0" w:after="0"/>
              <w:ind w:firstLine="0"/>
              <w:jc w:val="center"/>
              <w:rPr>
                <w:sz w:val="20"/>
              </w:rPr>
            </w:pPr>
            <w:r w:rsidRPr="00EB7ABD">
              <w:rPr>
                <w:rFonts w:hint="eastAsia"/>
                <w:sz w:val="20"/>
              </w:rPr>
              <w:t>a12</w:t>
            </w:r>
          </w:p>
        </w:tc>
        <w:tc>
          <w:tcPr>
            <w:tcW w:w="1485" w:type="dxa"/>
            <w:tcBorders>
              <w:top w:val="single" w:sz="4" w:space="0" w:color="auto"/>
            </w:tcBorders>
            <w:shd w:val="clear" w:color="auto" w:fill="auto"/>
            <w:vAlign w:val="center"/>
          </w:tcPr>
          <w:p w14:paraId="79C6C373" w14:textId="77777777" w:rsidR="00715AD3" w:rsidRPr="00EB7ABD" w:rsidRDefault="00715AD3" w:rsidP="00EB7ABD">
            <w:pPr>
              <w:pStyle w:val="BodyText"/>
              <w:spacing w:afterLines="0" w:after="0"/>
              <w:ind w:firstLine="0"/>
              <w:jc w:val="center"/>
              <w:rPr>
                <w:sz w:val="20"/>
              </w:rPr>
            </w:pPr>
            <w:r w:rsidRPr="00EB7ABD">
              <w:rPr>
                <w:rFonts w:hint="eastAsia"/>
                <w:sz w:val="20"/>
              </w:rPr>
              <w:t>a13</w:t>
            </w:r>
          </w:p>
        </w:tc>
        <w:tc>
          <w:tcPr>
            <w:tcW w:w="1485" w:type="dxa"/>
            <w:tcBorders>
              <w:top w:val="single" w:sz="4" w:space="0" w:color="auto"/>
            </w:tcBorders>
            <w:shd w:val="clear" w:color="auto" w:fill="auto"/>
            <w:vAlign w:val="center"/>
          </w:tcPr>
          <w:p w14:paraId="59450BDC" w14:textId="77777777" w:rsidR="00715AD3" w:rsidRPr="00EB7ABD" w:rsidRDefault="00715AD3" w:rsidP="00EB7ABD">
            <w:pPr>
              <w:pStyle w:val="BodyText"/>
              <w:spacing w:afterLines="0" w:after="0"/>
              <w:ind w:firstLine="0"/>
              <w:jc w:val="center"/>
              <w:rPr>
                <w:sz w:val="20"/>
              </w:rPr>
            </w:pPr>
            <w:r w:rsidRPr="00EB7ABD">
              <w:rPr>
                <w:rFonts w:hint="eastAsia"/>
                <w:sz w:val="20"/>
              </w:rPr>
              <w:t>a14</w:t>
            </w:r>
          </w:p>
        </w:tc>
      </w:tr>
      <w:tr w:rsidR="00715AD3" w14:paraId="53250573" w14:textId="77777777" w:rsidTr="00EB7ABD">
        <w:tc>
          <w:tcPr>
            <w:tcW w:w="1080" w:type="dxa"/>
            <w:tcBorders>
              <w:bottom w:val="single" w:sz="8" w:space="0" w:color="auto"/>
            </w:tcBorders>
            <w:shd w:val="clear" w:color="auto" w:fill="auto"/>
          </w:tcPr>
          <w:p w14:paraId="10377757" w14:textId="77777777" w:rsidR="00715AD3" w:rsidRPr="00EB7ABD" w:rsidRDefault="00715AD3" w:rsidP="00EB7ABD">
            <w:pPr>
              <w:pStyle w:val="BodyText"/>
              <w:spacing w:afterLines="0" w:after="0"/>
              <w:ind w:firstLine="0"/>
              <w:jc w:val="center"/>
              <w:rPr>
                <w:sz w:val="20"/>
              </w:rPr>
            </w:pPr>
            <w:r w:rsidRPr="00EB7ABD">
              <w:rPr>
                <w:rFonts w:hint="eastAsia"/>
                <w:sz w:val="20"/>
              </w:rPr>
              <w:t>B</w:t>
            </w:r>
            <w:r w:rsidR="00FF4D85" w:rsidRPr="00EB7ABD">
              <w:rPr>
                <w:rFonts w:hint="eastAsia"/>
                <w:sz w:val="20"/>
              </w:rPr>
              <w:t>2</w:t>
            </w:r>
          </w:p>
        </w:tc>
        <w:tc>
          <w:tcPr>
            <w:tcW w:w="1485" w:type="dxa"/>
            <w:tcBorders>
              <w:bottom w:val="single" w:sz="8" w:space="0" w:color="auto"/>
            </w:tcBorders>
            <w:shd w:val="clear" w:color="auto" w:fill="auto"/>
            <w:vAlign w:val="center"/>
          </w:tcPr>
          <w:p w14:paraId="3AE9EF3E" w14:textId="77777777" w:rsidR="00715AD3" w:rsidRPr="00EB7ABD" w:rsidRDefault="00715AD3" w:rsidP="00EB7ABD">
            <w:pPr>
              <w:pStyle w:val="BodyText"/>
              <w:spacing w:afterLines="0" w:after="0"/>
              <w:ind w:firstLine="0"/>
              <w:jc w:val="center"/>
              <w:rPr>
                <w:sz w:val="20"/>
              </w:rPr>
            </w:pPr>
            <w:r w:rsidRPr="00EB7ABD">
              <w:rPr>
                <w:rFonts w:hint="eastAsia"/>
                <w:sz w:val="20"/>
              </w:rPr>
              <w:t>a</w:t>
            </w:r>
            <w:r w:rsidR="00FF4D85" w:rsidRPr="00EB7ABD">
              <w:rPr>
                <w:rFonts w:hint="eastAsia"/>
                <w:sz w:val="20"/>
              </w:rPr>
              <w:t>2</w:t>
            </w:r>
            <w:r w:rsidRPr="00EB7ABD">
              <w:rPr>
                <w:rFonts w:hint="eastAsia"/>
                <w:sz w:val="20"/>
              </w:rPr>
              <w:t>1</w:t>
            </w:r>
          </w:p>
        </w:tc>
        <w:tc>
          <w:tcPr>
            <w:tcW w:w="1485" w:type="dxa"/>
            <w:tcBorders>
              <w:bottom w:val="single" w:sz="8" w:space="0" w:color="auto"/>
            </w:tcBorders>
            <w:shd w:val="clear" w:color="auto" w:fill="auto"/>
            <w:vAlign w:val="center"/>
          </w:tcPr>
          <w:p w14:paraId="3B8BDE90" w14:textId="77777777" w:rsidR="00715AD3" w:rsidRPr="00EB7ABD" w:rsidRDefault="00715AD3" w:rsidP="00EB7ABD">
            <w:pPr>
              <w:pStyle w:val="BodyText"/>
              <w:spacing w:afterLines="0" w:after="0"/>
              <w:ind w:firstLine="0"/>
              <w:jc w:val="center"/>
              <w:rPr>
                <w:sz w:val="20"/>
              </w:rPr>
            </w:pPr>
            <w:r w:rsidRPr="00EB7ABD">
              <w:rPr>
                <w:rFonts w:hint="eastAsia"/>
                <w:sz w:val="20"/>
              </w:rPr>
              <w:t>a</w:t>
            </w:r>
            <w:r w:rsidR="00FF4D85" w:rsidRPr="00EB7ABD">
              <w:rPr>
                <w:rFonts w:hint="eastAsia"/>
                <w:sz w:val="20"/>
              </w:rPr>
              <w:t>2</w:t>
            </w:r>
            <w:r w:rsidRPr="00EB7ABD">
              <w:rPr>
                <w:rFonts w:hint="eastAsia"/>
                <w:sz w:val="20"/>
              </w:rPr>
              <w:t>2</w:t>
            </w:r>
          </w:p>
        </w:tc>
        <w:tc>
          <w:tcPr>
            <w:tcW w:w="1485" w:type="dxa"/>
            <w:tcBorders>
              <w:bottom w:val="single" w:sz="8" w:space="0" w:color="auto"/>
            </w:tcBorders>
            <w:shd w:val="clear" w:color="auto" w:fill="auto"/>
            <w:vAlign w:val="center"/>
          </w:tcPr>
          <w:p w14:paraId="7FE60743" w14:textId="77777777" w:rsidR="00715AD3" w:rsidRPr="00EB7ABD" w:rsidRDefault="00FF4D85" w:rsidP="00EB7ABD">
            <w:pPr>
              <w:pStyle w:val="BodyText"/>
              <w:spacing w:afterLines="0" w:after="0"/>
              <w:ind w:firstLine="0"/>
              <w:jc w:val="center"/>
              <w:rPr>
                <w:sz w:val="20"/>
              </w:rPr>
            </w:pPr>
            <w:r w:rsidRPr="00EB7ABD">
              <w:rPr>
                <w:rFonts w:hint="eastAsia"/>
                <w:sz w:val="20"/>
              </w:rPr>
              <w:t>a2</w:t>
            </w:r>
            <w:r w:rsidR="00715AD3" w:rsidRPr="00EB7ABD">
              <w:rPr>
                <w:rFonts w:hint="eastAsia"/>
                <w:sz w:val="20"/>
              </w:rPr>
              <w:t>3</w:t>
            </w:r>
          </w:p>
        </w:tc>
        <w:tc>
          <w:tcPr>
            <w:tcW w:w="1485" w:type="dxa"/>
            <w:tcBorders>
              <w:bottom w:val="single" w:sz="8" w:space="0" w:color="auto"/>
            </w:tcBorders>
            <w:shd w:val="clear" w:color="auto" w:fill="auto"/>
            <w:vAlign w:val="center"/>
          </w:tcPr>
          <w:p w14:paraId="36B18416" w14:textId="77777777" w:rsidR="00715AD3" w:rsidRPr="00EB7ABD" w:rsidRDefault="00FF4D85" w:rsidP="00EB7ABD">
            <w:pPr>
              <w:pStyle w:val="BodyText"/>
              <w:spacing w:afterLines="0" w:after="0"/>
              <w:ind w:firstLine="0"/>
              <w:jc w:val="center"/>
              <w:rPr>
                <w:sz w:val="20"/>
              </w:rPr>
            </w:pPr>
            <w:r w:rsidRPr="00EB7ABD">
              <w:rPr>
                <w:rFonts w:hint="eastAsia"/>
                <w:sz w:val="20"/>
              </w:rPr>
              <w:t>a2</w:t>
            </w:r>
            <w:r w:rsidR="00715AD3" w:rsidRPr="00EB7ABD">
              <w:rPr>
                <w:rFonts w:hint="eastAsia"/>
                <w:sz w:val="20"/>
              </w:rPr>
              <w:t>4</w:t>
            </w:r>
          </w:p>
        </w:tc>
      </w:tr>
    </w:tbl>
    <w:p w14:paraId="4E4EF53A" w14:textId="77777777" w:rsidR="00715AD3" w:rsidRDefault="00715AD3" w:rsidP="00715AD3">
      <w:pPr>
        <w:pStyle w:val="BodyText"/>
        <w:spacing w:after="60"/>
      </w:pPr>
    </w:p>
    <w:p w14:paraId="462293DA" w14:textId="77777777" w:rsidR="0046207C" w:rsidRDefault="007651C5" w:rsidP="00715AD3">
      <w:pPr>
        <w:pStyle w:val="BodyText"/>
        <w:spacing w:after="60"/>
      </w:pPr>
      <w:r>
        <w:t xml:space="preserve">Papers should be </w:t>
      </w:r>
      <w:r>
        <w:rPr>
          <w:rFonts w:hint="eastAsia"/>
        </w:rPr>
        <w:t xml:space="preserve">typed on A4 size paper, </w:t>
      </w:r>
      <w:r>
        <w:t xml:space="preserve">formatted with single </w:t>
      </w:r>
      <w:proofErr w:type="gramStart"/>
      <w:r>
        <w:t>columns</w:t>
      </w:r>
      <w:proofErr w:type="gramEnd"/>
      <w:r>
        <w:t xml:space="preserve"> and should be single-spaced</w:t>
      </w:r>
      <w:r w:rsidR="0046207C">
        <w:t>.</w:t>
      </w:r>
    </w:p>
    <w:p w14:paraId="378EED9C" w14:textId="77777777" w:rsidR="0046207C" w:rsidRPr="00D05F6F" w:rsidRDefault="0046207C" w:rsidP="0046207C">
      <w:pPr>
        <w:pStyle w:val="Header1"/>
      </w:pPr>
      <w:r>
        <w:rPr>
          <w:lang w:val="en-GB"/>
        </w:rPr>
        <w:lastRenderedPageBreak/>
        <w:t xml:space="preserve">Conclusions </w:t>
      </w:r>
      <w:r w:rsidRPr="00D05F6F">
        <w:rPr>
          <w:color w:val="00B0F0"/>
          <w:lang w:val="en-GB"/>
        </w:rPr>
        <w:t>(</w:t>
      </w:r>
      <w:r>
        <w:rPr>
          <w:color w:val="00B0F0"/>
          <w:lang w:val="en-GB"/>
        </w:rPr>
        <w:t>Use “</w:t>
      </w:r>
      <w:r w:rsidRPr="00D05F6F">
        <w:rPr>
          <w:color w:val="00B0F0"/>
          <w:sz w:val="24"/>
        </w:rPr>
        <w:t>Header 1</w:t>
      </w:r>
      <w:r>
        <w:rPr>
          <w:color w:val="00B0F0"/>
          <w:sz w:val="24"/>
        </w:rPr>
        <w:t>”</w:t>
      </w:r>
      <w:r w:rsidRPr="00D05F6F">
        <w:rPr>
          <w:color w:val="00B0F0"/>
          <w:sz w:val="24"/>
        </w:rPr>
        <w:t xml:space="preserve"> style</w:t>
      </w:r>
      <w:r w:rsidRPr="00D05F6F">
        <w:rPr>
          <w:color w:val="00B0F0"/>
          <w:lang w:val="en-GB"/>
        </w:rPr>
        <w:t>)</w:t>
      </w:r>
    </w:p>
    <w:p w14:paraId="013E443B" w14:textId="77777777" w:rsidR="0046207C" w:rsidRDefault="0046207C" w:rsidP="00715AD3">
      <w:pPr>
        <w:pStyle w:val="BodyText"/>
        <w:spacing w:after="60"/>
      </w:pPr>
    </w:p>
    <w:p w14:paraId="4CCC34A5" w14:textId="77777777" w:rsidR="007651C5" w:rsidRDefault="007651C5" w:rsidP="00715AD3">
      <w:pPr>
        <w:pStyle w:val="BodyText"/>
        <w:spacing w:after="60"/>
      </w:pPr>
      <w:r>
        <w:t xml:space="preserve">Manuscript is accepted for review with the understanding that no substantial portion of the paper has been published or is under consideration for publication elsewhere and that its submission for publication has been approved by </w:t>
      </w:r>
      <w:proofErr w:type="gramStart"/>
      <w:r>
        <w:t>all of</w:t>
      </w:r>
      <w:proofErr w:type="gramEnd"/>
      <w:r>
        <w:t xml:space="preserve"> the authors and by the institution where the work was carried out. It is further understood that any person cited as a source of personal communications has approved such citation. Articles and any other material published in the proceeding represent the opinions of the authors and should not be construed to reflect the opinions of the Editor(s) or the Publisher.</w:t>
      </w:r>
    </w:p>
    <w:p w14:paraId="510C7409" w14:textId="77777777" w:rsidR="007651C5" w:rsidRDefault="007651C5">
      <w:pPr>
        <w:pStyle w:val="Header1"/>
      </w:pPr>
      <w:r>
        <w:t xml:space="preserve">References </w:t>
      </w:r>
      <w:r w:rsidRPr="00B61F74">
        <w:rPr>
          <w:color w:val="FF00FF"/>
        </w:rPr>
        <w:t>(This is “Header 1” style)</w:t>
      </w:r>
    </w:p>
    <w:p w14:paraId="65CC5742" w14:textId="77777777" w:rsidR="007651C5" w:rsidRDefault="007651C5">
      <w:pPr>
        <w:pStyle w:val="References"/>
        <w:widowControl w:val="0"/>
      </w:pPr>
      <w:bookmarkStart w:id="0" w:name="_Ref17386032"/>
      <w:r>
        <w:t>J. Li</w:t>
      </w:r>
      <w:r w:rsidR="003D0839">
        <w:rPr>
          <w:rFonts w:hint="eastAsia"/>
        </w:rPr>
        <w:t>, et al</w:t>
      </w:r>
      <w:r>
        <w:t xml:space="preserve">. </w:t>
      </w:r>
      <w:r>
        <w:rPr>
          <w:iCs/>
        </w:rPr>
        <w:t>Recognition of Biological Signal Mixed Based on Wavelet Analysis</w:t>
      </w:r>
      <w:r w:rsidR="003D0839">
        <w:rPr>
          <w:rFonts w:hint="eastAsia"/>
          <w:iCs/>
        </w:rPr>
        <w:t>.</w:t>
      </w:r>
      <w:r>
        <w:t xml:space="preserve"> In: Y. Jiang, et al (eds.). </w:t>
      </w:r>
      <w:r>
        <w:rPr>
          <w:i/>
        </w:rPr>
        <w:t>Proc. of UK-China Sports Engineering Workshop</w:t>
      </w:r>
      <w:r>
        <w:t xml:space="preserve">. Liverpool: World Academic Union (World Academic Press). 2007, pp. 1-8. </w:t>
      </w:r>
    </w:p>
    <w:p w14:paraId="6B3C5E95" w14:textId="77777777" w:rsidR="007651C5" w:rsidRDefault="007651C5">
      <w:pPr>
        <w:pStyle w:val="References"/>
        <w:widowControl w:val="0"/>
      </w:pPr>
      <w:r>
        <w:t xml:space="preserve">R, </w:t>
      </w:r>
      <w:proofErr w:type="spellStart"/>
      <w:r>
        <w:t>Dewri</w:t>
      </w:r>
      <w:proofErr w:type="spellEnd"/>
      <w:r>
        <w:rPr>
          <w:rFonts w:hint="eastAsia"/>
        </w:rPr>
        <w:t>,</w:t>
      </w:r>
      <w:r>
        <w:t xml:space="preserve"> and N, </w:t>
      </w:r>
      <w:proofErr w:type="spellStart"/>
      <w:r>
        <w:t>Chakraborti</w:t>
      </w:r>
      <w:proofErr w:type="spellEnd"/>
      <w:r w:rsidR="003D0839">
        <w:rPr>
          <w:rFonts w:hint="eastAsia"/>
        </w:rPr>
        <w:t>.</w:t>
      </w:r>
      <w:r>
        <w:t xml:space="preserve"> </w:t>
      </w:r>
      <w:r>
        <w:rPr>
          <w:iCs/>
        </w:rPr>
        <w:t>Simulating recrystallization through cellular automata and genetic algorithms</w:t>
      </w:r>
      <w:r>
        <w:t xml:space="preserve">, </w:t>
      </w:r>
      <w:r>
        <w:rPr>
          <w:i/>
        </w:rPr>
        <w:t>Modelling Simul. Mater. Sci. Eng</w:t>
      </w:r>
      <w:r>
        <w:t xml:space="preserve">. 2005, </w:t>
      </w:r>
      <w:r>
        <w:rPr>
          <w:b/>
        </w:rPr>
        <w:t xml:space="preserve">13 </w:t>
      </w:r>
      <w:r>
        <w:t>(3): 173-183.</w:t>
      </w:r>
    </w:p>
    <w:bookmarkEnd w:id="0"/>
    <w:p w14:paraId="060571A5" w14:textId="77777777" w:rsidR="007651C5" w:rsidRDefault="007651C5">
      <w:pPr>
        <w:pStyle w:val="References"/>
        <w:widowControl w:val="0"/>
      </w:pPr>
      <w:r>
        <w:t>A. Gray</w:t>
      </w:r>
      <w:r w:rsidR="003D0839">
        <w:rPr>
          <w:rFonts w:hint="eastAsia"/>
        </w:rPr>
        <w:t>.</w:t>
      </w:r>
      <w:r>
        <w:t xml:space="preserve"> </w:t>
      </w:r>
      <w:r>
        <w:rPr>
          <w:i/>
          <w:iCs/>
        </w:rPr>
        <w:t>Modern Differential Geometry</w:t>
      </w:r>
      <w:r w:rsidR="003D0839">
        <w:rPr>
          <w:rFonts w:hint="eastAsia"/>
          <w:i/>
          <w:iCs/>
        </w:rPr>
        <w:t>.</w:t>
      </w:r>
      <w:r>
        <w:t xml:space="preserve"> CRE Press</w:t>
      </w:r>
      <w:r w:rsidR="003D0839">
        <w:rPr>
          <w:rFonts w:hint="eastAsia"/>
        </w:rPr>
        <w:t>.</w:t>
      </w:r>
      <w:r>
        <w:t xml:space="preserve"> 1998</w:t>
      </w:r>
      <w:r w:rsidR="003D0839">
        <w:rPr>
          <w:rFonts w:hint="eastAsia"/>
        </w:rPr>
        <w:t>, 218-232</w:t>
      </w:r>
      <w:r>
        <w:t>.</w:t>
      </w:r>
    </w:p>
    <w:sectPr w:rsidR="007651C5" w:rsidSect="00715AD3">
      <w:footerReference w:type="even" r:id="rId9"/>
      <w:type w:val="continuous"/>
      <w:pgSz w:w="11907" w:h="16840" w:code="9"/>
      <w:pgMar w:top="1134" w:right="1134" w:bottom="1134" w:left="1134" w:header="907"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79003" w14:textId="77777777" w:rsidR="005F4760" w:rsidRDefault="005F4760">
      <w:r>
        <w:separator/>
      </w:r>
    </w:p>
  </w:endnote>
  <w:endnote w:type="continuationSeparator" w:id="0">
    <w:p w14:paraId="24DB2611" w14:textId="77777777" w:rsidR="005F4760" w:rsidRDefault="005F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3660" w14:textId="77777777" w:rsidR="00BD48E5" w:rsidRDefault="00BD48E5" w:rsidP="00715AD3">
    <w:pPr>
      <w:framePr w:wrap="around" w:vAnchor="text" w:hAnchor="margin" w:xAlign="center" w:y="1"/>
    </w:pPr>
    <w:r>
      <w:fldChar w:fldCharType="begin"/>
    </w:r>
    <w:r>
      <w:instrText xml:space="preserve">PAGE  </w:instrText>
    </w:r>
    <w:r>
      <w:fldChar w:fldCharType="separate"/>
    </w:r>
    <w:r>
      <w:rPr>
        <w:noProof/>
      </w:rPr>
      <w:t>2</w:t>
    </w:r>
    <w:r>
      <w:fldChar w:fldCharType="end"/>
    </w:r>
  </w:p>
  <w:p w14:paraId="20FBF9D0" w14:textId="77777777" w:rsidR="00BD48E5" w:rsidRDefault="00BD48E5">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21F4A" w14:textId="77777777" w:rsidR="005F4760" w:rsidRDefault="005F4760">
      <w:r>
        <w:separator/>
      </w:r>
    </w:p>
  </w:footnote>
  <w:footnote w:type="continuationSeparator" w:id="0">
    <w:p w14:paraId="512E3D85" w14:textId="77777777" w:rsidR="005F4760" w:rsidRDefault="005F4760">
      <w:r>
        <w:continuationSeparator/>
      </w:r>
    </w:p>
  </w:footnote>
  <w:footnote w:id="1">
    <w:p w14:paraId="6F827D52" w14:textId="77777777" w:rsidR="00BD48E5" w:rsidRDefault="00BD48E5" w:rsidP="00576072">
      <w:pPr>
        <w:pStyle w:val="FootnoteText"/>
      </w:pPr>
      <w:r>
        <w:rPr>
          <w:rStyle w:val="FootnoteReference"/>
        </w:rPr>
        <w:sym w:font="Symbol" w:char="F02B"/>
      </w:r>
      <w:r>
        <w:t xml:space="preserve">  Corresponding author</w:t>
      </w:r>
      <w:r w:rsidR="003428E3">
        <w:t xml:space="preserve"> name</w:t>
      </w:r>
      <w:r>
        <w:t>. Tel.: +</w:t>
      </w:r>
      <w:r w:rsidR="008002A6">
        <w:rPr>
          <w:rFonts w:hint="eastAsia"/>
        </w:rPr>
        <w:t xml:space="preserve"> </w:t>
      </w:r>
      <w:r w:rsidR="0045444F">
        <w:t>xx</w:t>
      </w:r>
      <w:r>
        <w:t>-</w:t>
      </w:r>
      <w:r w:rsidR="0045444F">
        <w:t>xxx</w:t>
      </w:r>
      <w:r>
        <w:t>-</w:t>
      </w:r>
      <w:proofErr w:type="spellStart"/>
      <w:r w:rsidR="00576072">
        <w:rPr>
          <w:rFonts w:hint="eastAsia"/>
        </w:rPr>
        <w:t>xxxx</w:t>
      </w:r>
      <w:proofErr w:type="spellEnd"/>
      <w:r w:rsidR="00576072">
        <w:rPr>
          <w:rFonts w:hint="eastAsia"/>
        </w:rPr>
        <w:t xml:space="preserve"> </w:t>
      </w:r>
      <w:proofErr w:type="spellStart"/>
      <w:r w:rsidR="00576072">
        <w:rPr>
          <w:rFonts w:hint="eastAsia"/>
        </w:rPr>
        <w:t>xxxx</w:t>
      </w:r>
      <w:proofErr w:type="spellEnd"/>
      <w:r>
        <w:t>.</w:t>
      </w:r>
    </w:p>
    <w:p w14:paraId="7C0EA13B" w14:textId="77777777" w:rsidR="00BD48E5" w:rsidRDefault="00BD48E5" w:rsidP="00576072">
      <w:pPr>
        <w:pStyle w:val="FootnoteText"/>
      </w:pPr>
      <w:r>
        <w:t xml:space="preserve">   </w:t>
      </w:r>
      <w:r>
        <w:rPr>
          <w:i/>
          <w:iCs/>
        </w:rPr>
        <w:t>E-mail address</w:t>
      </w:r>
      <w:r>
        <w:t>:</w:t>
      </w:r>
      <w:r w:rsidR="00974AD0">
        <w:rPr>
          <w:rFonts w:hint="eastAsia"/>
        </w:rPr>
        <w:t xml:space="preserve"> </w:t>
      </w:r>
      <w:proofErr w:type="spellStart"/>
      <w:r w:rsidR="00576072">
        <w:rPr>
          <w:rFonts w:hint="eastAsia"/>
        </w:rPr>
        <w:t>xxxxxx</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D29EB"/>
    <w:multiLevelType w:val="multilevel"/>
    <w:tmpl w:val="F5DECA80"/>
    <w:lvl w:ilvl="0">
      <w:start w:val="1"/>
      <w:numFmt w:val="bullet"/>
      <w:pStyle w:val="bullet"/>
      <w:lvlText w:val=""/>
      <w:lvlJc w:val="left"/>
      <w:pPr>
        <w:tabs>
          <w:tab w:val="num" w:pos="648"/>
        </w:tabs>
        <w:ind w:left="648" w:hanging="360"/>
      </w:pPr>
      <w:rPr>
        <w:rFonts w:ascii="Symbol" w:hAnsi="Symbol" w:hint="default"/>
        <w:lang w:val="en-US"/>
      </w:rPr>
    </w:lvl>
    <w:lvl w:ilvl="1" w:tentative="1">
      <w:start w:val="1"/>
      <w:numFmt w:val="bullet"/>
      <w:lvlText w:val="o"/>
      <w:lvlJc w:val="left"/>
      <w:pPr>
        <w:tabs>
          <w:tab w:val="num" w:pos="1368"/>
        </w:tabs>
        <w:ind w:left="1368" w:hanging="360"/>
      </w:pPr>
      <w:rPr>
        <w:rFonts w:ascii="Courier New" w:hAnsi="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7706733A"/>
    <w:multiLevelType w:val="multilevel"/>
    <w:tmpl w:val="BCF45CB4"/>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pStyle w:val="Header2"/>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6F"/>
    <w:rsid w:val="00025FE9"/>
    <w:rsid w:val="00030537"/>
    <w:rsid w:val="00040826"/>
    <w:rsid w:val="00042D9F"/>
    <w:rsid w:val="000C3DD3"/>
    <w:rsid w:val="00120EF7"/>
    <w:rsid w:val="00137835"/>
    <w:rsid w:val="001A2B9A"/>
    <w:rsid w:val="001B4839"/>
    <w:rsid w:val="001B5112"/>
    <w:rsid w:val="001D76C9"/>
    <w:rsid w:val="001F1DA6"/>
    <w:rsid w:val="00225E11"/>
    <w:rsid w:val="00233F0D"/>
    <w:rsid w:val="00243F83"/>
    <w:rsid w:val="002C7DEF"/>
    <w:rsid w:val="002D1EA0"/>
    <w:rsid w:val="00332187"/>
    <w:rsid w:val="003428E3"/>
    <w:rsid w:val="00361BF3"/>
    <w:rsid w:val="00363926"/>
    <w:rsid w:val="003D0839"/>
    <w:rsid w:val="003D36BF"/>
    <w:rsid w:val="0040301E"/>
    <w:rsid w:val="00416799"/>
    <w:rsid w:val="00422BC9"/>
    <w:rsid w:val="0045444F"/>
    <w:rsid w:val="0046207C"/>
    <w:rsid w:val="00512421"/>
    <w:rsid w:val="00537BD0"/>
    <w:rsid w:val="005467CA"/>
    <w:rsid w:val="00576072"/>
    <w:rsid w:val="00584D4F"/>
    <w:rsid w:val="005A61F7"/>
    <w:rsid w:val="005F4760"/>
    <w:rsid w:val="0060312F"/>
    <w:rsid w:val="006259CF"/>
    <w:rsid w:val="006468DB"/>
    <w:rsid w:val="00676E8B"/>
    <w:rsid w:val="00697C85"/>
    <w:rsid w:val="006B1630"/>
    <w:rsid w:val="00704C9E"/>
    <w:rsid w:val="00715AD3"/>
    <w:rsid w:val="00751A84"/>
    <w:rsid w:val="00752502"/>
    <w:rsid w:val="007651C5"/>
    <w:rsid w:val="00796674"/>
    <w:rsid w:val="007B26D3"/>
    <w:rsid w:val="008002A6"/>
    <w:rsid w:val="00816393"/>
    <w:rsid w:val="00821A03"/>
    <w:rsid w:val="008355A4"/>
    <w:rsid w:val="00890876"/>
    <w:rsid w:val="008A478D"/>
    <w:rsid w:val="0095416D"/>
    <w:rsid w:val="00974AD0"/>
    <w:rsid w:val="009B6F87"/>
    <w:rsid w:val="009C783E"/>
    <w:rsid w:val="009D44CF"/>
    <w:rsid w:val="009F39ED"/>
    <w:rsid w:val="00A1680A"/>
    <w:rsid w:val="00A51945"/>
    <w:rsid w:val="00A73AA3"/>
    <w:rsid w:val="00AB3804"/>
    <w:rsid w:val="00B242C4"/>
    <w:rsid w:val="00B46F7C"/>
    <w:rsid w:val="00B5634F"/>
    <w:rsid w:val="00B61F74"/>
    <w:rsid w:val="00B720F1"/>
    <w:rsid w:val="00BB0D2C"/>
    <w:rsid w:val="00BC6A47"/>
    <w:rsid w:val="00BD48E5"/>
    <w:rsid w:val="00C27DD0"/>
    <w:rsid w:val="00C6238C"/>
    <w:rsid w:val="00C6326F"/>
    <w:rsid w:val="00CE0641"/>
    <w:rsid w:val="00D05F6F"/>
    <w:rsid w:val="00D5716E"/>
    <w:rsid w:val="00DA32C6"/>
    <w:rsid w:val="00DA549B"/>
    <w:rsid w:val="00E10538"/>
    <w:rsid w:val="00E84663"/>
    <w:rsid w:val="00EB7ABD"/>
    <w:rsid w:val="00FA668F"/>
    <w:rsid w:val="00FE1752"/>
    <w:rsid w:val="00FE5C0E"/>
    <w:rsid w:val="00FF4D8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09E27"/>
  <w14:defaultImageDpi w14:val="300"/>
  <w15:docId w15:val="{0816D1BF-7DBF-4DF7-BE5E-19BFA1D7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 of Paper"/>
    <w:basedOn w:val="Normal"/>
    <w:pPr>
      <w:spacing w:beforeLines="200" w:before="480" w:after="360"/>
      <w:jc w:val="center"/>
    </w:pPr>
    <w:rPr>
      <w:rFonts w:eastAsia="MS Mincho"/>
      <w:b/>
      <w:bCs/>
      <w:sz w:val="32"/>
      <w:szCs w:val="40"/>
    </w:rPr>
  </w:style>
  <w:style w:type="paragraph" w:customStyle="1" w:styleId="Author">
    <w:name w:val="Author"/>
    <w:basedOn w:val="Normal"/>
    <w:pPr>
      <w:tabs>
        <w:tab w:val="left" w:pos="1800"/>
        <w:tab w:val="left" w:pos="3510"/>
      </w:tabs>
      <w:spacing w:line="360" w:lineRule="auto"/>
      <w:jc w:val="center"/>
    </w:pPr>
    <w:rPr>
      <w:rFonts w:eastAsia="MS Mincho"/>
      <w:sz w:val="24"/>
      <w:szCs w:val="22"/>
    </w:rPr>
  </w:style>
  <w:style w:type="paragraph" w:customStyle="1" w:styleId="Affiliation">
    <w:name w:val="Affiliation"/>
    <w:basedOn w:val="Normal"/>
    <w:pPr>
      <w:spacing w:afterLines="25" w:after="60"/>
      <w:jc w:val="center"/>
    </w:pPr>
    <w:rPr>
      <w:rFonts w:eastAsia="PMingLiU"/>
      <w:sz w:val="22"/>
    </w:rPr>
  </w:style>
  <w:style w:type="paragraph" w:customStyle="1" w:styleId="Header1">
    <w:name w:val="Header 1"/>
    <w:basedOn w:val="Normal"/>
    <w:pPr>
      <w:numPr>
        <w:numId w:val="3"/>
      </w:numPr>
      <w:spacing w:before="240" w:after="120" w:line="240" w:lineRule="exact"/>
      <w:ind w:left="357" w:hanging="357"/>
    </w:pPr>
    <w:rPr>
      <w:b/>
      <w:bCs/>
      <w:sz w:val="28"/>
      <w:szCs w:val="28"/>
    </w:rPr>
  </w:style>
  <w:style w:type="paragraph" w:styleId="BodyText">
    <w:name w:val="Body Text"/>
    <w:basedOn w:val="Normal"/>
    <w:rsid w:val="00715AD3"/>
    <w:pPr>
      <w:spacing w:afterLines="25" w:after="25"/>
      <w:ind w:firstLine="357"/>
      <w:jc w:val="both"/>
    </w:pPr>
    <w:rPr>
      <w:sz w:val="22"/>
      <w:lang w:val="en-GB"/>
    </w:rPr>
  </w:style>
  <w:style w:type="character" w:styleId="PageNumber">
    <w:name w:val="page number"/>
    <w:basedOn w:val="DefaultParagraphFont"/>
    <w:rsid w:val="00715AD3"/>
  </w:style>
  <w:style w:type="character" w:styleId="Hyperlink">
    <w:name w:val="Hyperlink"/>
    <w:rPr>
      <w:color w:val="0000FF"/>
      <w:u w:val="single"/>
    </w:rPr>
  </w:style>
  <w:style w:type="paragraph" w:customStyle="1" w:styleId="Affiliation2">
    <w:name w:val="Affiliation 2"/>
    <w:basedOn w:val="Heading1"/>
    <w:pPr>
      <w:spacing w:before="0" w:after="240"/>
      <w:jc w:val="center"/>
    </w:pPr>
    <w:rPr>
      <w:rFonts w:ascii="Times New Roman" w:hAnsi="Times New Roman" w:cs="Times New Roman"/>
      <w:b w:val="0"/>
      <w:bCs w:val="0"/>
      <w:kern w:val="0"/>
      <w:sz w:val="22"/>
      <w:szCs w:val="20"/>
    </w:rPr>
  </w:style>
  <w:style w:type="paragraph" w:customStyle="1" w:styleId="keywordhead">
    <w:name w:val="keyword head"/>
    <w:basedOn w:val="Normal"/>
    <w:pPr>
      <w:spacing w:before="120" w:afterLines="50" w:after="50" w:line="280" w:lineRule="exact"/>
      <w:ind w:left="425" w:right="431"/>
      <w:jc w:val="both"/>
    </w:pPr>
    <w:rPr>
      <w:rFonts w:eastAsia="MS Mincho"/>
      <w:b/>
      <w:bCs/>
      <w:sz w:val="24"/>
      <w:lang w:val="en-GB"/>
    </w:rPr>
  </w:style>
  <w:style w:type="paragraph" w:customStyle="1" w:styleId="Figure">
    <w:name w:val="Figure"/>
    <w:basedOn w:val="Normal"/>
    <w:pPr>
      <w:widowControl w:val="0"/>
      <w:spacing w:beforeLines="50" w:before="120" w:afterLines="100" w:after="240" w:line="280" w:lineRule="exact"/>
      <w:jc w:val="center"/>
    </w:pPr>
    <w:rPr>
      <w:rFonts w:eastAsia="MS Mincho"/>
      <w:szCs w:val="18"/>
      <w:lang w:val="en-GB"/>
    </w:rPr>
  </w:style>
  <w:style w:type="paragraph" w:customStyle="1" w:styleId="Header2">
    <w:name w:val="Header 2"/>
    <w:basedOn w:val="Header1"/>
    <w:autoRedefine/>
    <w:rsid w:val="003D0839"/>
    <w:pPr>
      <w:numPr>
        <w:ilvl w:val="1"/>
      </w:numPr>
      <w:spacing w:after="0" w:line="240" w:lineRule="auto"/>
      <w:ind w:left="607" w:hanging="607"/>
    </w:pPr>
    <w:rPr>
      <w:sz w:val="24"/>
    </w:rPr>
  </w:style>
  <w:style w:type="paragraph" w:customStyle="1" w:styleId="Date1">
    <w:name w:val="Date1"/>
    <w:basedOn w:val="Normal"/>
    <w:pPr>
      <w:spacing w:after="240"/>
      <w:jc w:val="center"/>
    </w:pPr>
    <w:rPr>
      <w:i/>
    </w:rPr>
  </w:style>
  <w:style w:type="paragraph" w:customStyle="1" w:styleId="bullet">
    <w:name w:val="bullet"/>
    <w:basedOn w:val="Normal"/>
    <w:pPr>
      <w:numPr>
        <w:numId w:val="1"/>
      </w:numPr>
      <w:spacing w:after="5" w:line="280" w:lineRule="exact"/>
      <w:ind w:left="646" w:hanging="220"/>
      <w:jc w:val="both"/>
    </w:pPr>
    <w:rPr>
      <w:sz w:val="22"/>
    </w:rPr>
  </w:style>
  <w:style w:type="paragraph" w:customStyle="1" w:styleId="References">
    <w:name w:val="References"/>
    <w:basedOn w:val="Normal"/>
    <w:pPr>
      <w:numPr>
        <w:numId w:val="2"/>
      </w:numPr>
      <w:tabs>
        <w:tab w:val="clear" w:pos="360"/>
        <w:tab w:val="num" w:pos="426"/>
      </w:tabs>
      <w:spacing w:afterLines="25" w:after="60" w:line="280" w:lineRule="exact"/>
      <w:ind w:left="425" w:hanging="425"/>
    </w:pPr>
  </w:style>
  <w:style w:type="character" w:customStyle="1" w:styleId="Char">
    <w:name w:val="Char"/>
    <w:rPr>
      <w:rFonts w:eastAsia="SimSun"/>
      <w:sz w:val="22"/>
      <w:lang w:val="en-GB" w:eastAsia="zh-CN" w:bidi="ar-SA"/>
    </w:rPr>
  </w:style>
  <w:style w:type="paragraph" w:customStyle="1" w:styleId="abstracthead">
    <w:name w:val="abstract head"/>
    <w:basedOn w:val="abstract"/>
    <w:rPr>
      <w:b/>
      <w:bCs/>
      <w:sz w:val="24"/>
    </w:rPr>
  </w:style>
  <w:style w:type="paragraph" w:customStyle="1" w:styleId="abstract">
    <w:name w:val="abstract"/>
    <w:basedOn w:val="Normal"/>
    <w:pPr>
      <w:ind w:left="425" w:right="425"/>
      <w:jc w:val="both"/>
    </w:pPr>
  </w:style>
  <w:style w:type="paragraph" w:styleId="FootnoteText">
    <w:name w:val="footnote text"/>
    <w:basedOn w:val="Normal"/>
    <w:semiHidden/>
    <w:pPr>
      <w:snapToGrid w:val="0"/>
    </w:pPr>
    <w:rPr>
      <w:sz w:val="18"/>
      <w:szCs w:val="18"/>
    </w:rPr>
  </w:style>
  <w:style w:type="character" w:styleId="FootnoteReference">
    <w:name w:val="footnote reference"/>
    <w:semiHidden/>
    <w:rPr>
      <w:vertAlign w:val="superscript"/>
    </w:rPr>
  </w:style>
  <w:style w:type="character" w:customStyle="1" w:styleId="abstractChar">
    <w:name w:val="abstract Char"/>
    <w:rPr>
      <w:rFonts w:eastAsia="SimSun"/>
      <w:lang w:val="en-US" w:eastAsia="zh-CN" w:bidi="ar-SA"/>
    </w:rPr>
  </w:style>
  <w:style w:type="paragraph" w:customStyle="1" w:styleId="keywords">
    <w:name w:val="keywords"/>
    <w:basedOn w:val="Normal"/>
    <w:pPr>
      <w:spacing w:before="120" w:afterLines="50" w:after="120" w:line="280" w:lineRule="exact"/>
      <w:ind w:left="425" w:right="431"/>
      <w:jc w:val="both"/>
    </w:pPr>
    <w:rPr>
      <w:rFonts w:eastAsia="MS Mincho"/>
      <w:lang w:val="en-GB"/>
    </w:rPr>
  </w:style>
  <w:style w:type="paragraph" w:customStyle="1" w:styleId="Topspaceforeditor">
    <w:name w:val="Top space for editor"/>
    <w:basedOn w:val="Figure"/>
    <w:pPr>
      <w:spacing w:beforeLines="0" w:before="0" w:afterLines="0" w:after="0" w:line="240" w:lineRule="auto"/>
      <w:jc w:val="right"/>
    </w:pPr>
    <w:rPr>
      <w:rFonts w:eastAsia="SimSun"/>
      <w:b/>
      <w:bCs/>
      <w:sz w:val="21"/>
      <w:szCs w:val="20"/>
    </w:rPr>
  </w:style>
  <w:style w:type="character" w:customStyle="1" w:styleId="abstractheadChar">
    <w:name w:val="abstract head Char"/>
    <w:rPr>
      <w:rFonts w:eastAsia="SimSun"/>
      <w:b/>
      <w:bCs/>
      <w:sz w:val="24"/>
      <w:lang w:val="en-US" w:eastAsia="zh-CN" w:bidi="ar-SA"/>
    </w:rPr>
  </w:style>
  <w:style w:type="character" w:customStyle="1" w:styleId="keywordheadChar">
    <w:name w:val="keyword head Char"/>
    <w:rPr>
      <w:rFonts w:eastAsia="MS Mincho"/>
      <w:b/>
      <w:bCs/>
      <w:sz w:val="24"/>
      <w:lang w:val="en-GB" w:eastAsia="zh-CN" w:bidi="ar-SA"/>
    </w:rPr>
  </w:style>
  <w:style w:type="paragraph" w:styleId="NormalWeb">
    <w:name w:val="Normal (Web)"/>
    <w:basedOn w:val="Normal"/>
    <w:pPr>
      <w:spacing w:before="100" w:beforeAutospacing="1" w:after="100" w:afterAutospacing="1"/>
    </w:pPr>
    <w:rPr>
      <w:rFonts w:ascii="SimSun" w:hAnsi="SimSun" w:cs="SimSun"/>
      <w:sz w:val="24"/>
      <w:szCs w:val="24"/>
    </w:rPr>
  </w:style>
  <w:style w:type="character" w:styleId="Strong">
    <w:name w:val="Strong"/>
    <w:qFormat/>
    <w:rPr>
      <w:b/>
      <w:bCs/>
    </w:rPr>
  </w:style>
  <w:style w:type="paragraph" w:customStyle="1" w:styleId="MTDisplayEquation">
    <w:name w:val="MTDisplayEquation"/>
    <w:basedOn w:val="BodyText"/>
    <w:next w:val="Normal"/>
    <w:rsid w:val="00715AD3"/>
    <w:pPr>
      <w:tabs>
        <w:tab w:val="center" w:pos="4820"/>
        <w:tab w:val="right" w:pos="9640"/>
      </w:tabs>
      <w:spacing w:after="60"/>
      <w:ind w:firstLine="0"/>
    </w:pPr>
  </w:style>
  <w:style w:type="paragraph" w:styleId="z-BottomofForm">
    <w:name w:val="HTML Bottom of Form"/>
    <w:basedOn w:val="Normal"/>
    <w:next w:val="Normal"/>
    <w:hidden/>
    <w:pPr>
      <w:widowControl w:val="0"/>
      <w:pBdr>
        <w:top w:val="single" w:sz="6" w:space="1" w:color="auto"/>
      </w:pBdr>
      <w:jc w:val="center"/>
    </w:pPr>
    <w:rPr>
      <w:rFonts w:ascii="Arial" w:hAnsi="Arial" w:cs="Arial"/>
      <w:vanish/>
      <w:kern w:val="2"/>
      <w:sz w:val="16"/>
      <w:szCs w:val="16"/>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pPr>
    <w:rPr>
      <w:sz w:val="18"/>
      <w:szCs w:val="18"/>
    </w:rPr>
  </w:style>
  <w:style w:type="table" w:styleId="TableGrid">
    <w:name w:val="Table Grid"/>
    <w:basedOn w:val="TableNormal"/>
    <w:rsid w:val="0071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BodyText"/>
    <w:rsid w:val="00715AD3"/>
    <w:pPr>
      <w:spacing w:beforeLines="100" w:before="100"/>
      <w:ind w:firstLine="0"/>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RT\AppData\Local\Temp\TTNA-fire-resistant-conference-Full-Paper-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TTNA-fire-resistant-conference-Full-Paper-Template-1.dotx</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 Template for Pre-Olympic Congress</vt:lpstr>
    </vt:vector>
  </TitlesOfParts>
  <Company>Hewlett-Packard Company</Company>
  <LinksUpToDate>false</LinksUpToDate>
  <CharactersWithSpaces>2440</CharactersWithSpaces>
  <SharedDoc>false</SharedDoc>
  <HLinks>
    <vt:vector size="6" baseType="variant">
      <vt:variant>
        <vt:i4>7143540</vt:i4>
      </vt:variant>
      <vt:variant>
        <vt:i4>3339</vt:i4>
      </vt:variant>
      <vt:variant>
        <vt:i4>1025</vt:i4>
      </vt:variant>
      <vt:variant>
        <vt:i4>1</vt:i4>
      </vt:variant>
      <vt:variant>
        <vt:lpwstr>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Pre-Olympic Congress</dc:title>
  <dc:subject>Sports Science, Sports Engineering, Computer Science in Sport, Management, Statistics, 体育科学， 体育工程， 体育统计， 体育管理</dc:subject>
  <dc:creator>SMART</dc:creator>
  <cp:lastModifiedBy>Iftikhar Ali</cp:lastModifiedBy>
  <cp:revision>2</cp:revision>
  <dcterms:created xsi:type="dcterms:W3CDTF">2021-04-16T15:53:00Z</dcterms:created>
  <dcterms:modified xsi:type="dcterms:W3CDTF">2021-04-16T15:53:00Z</dcterms:modified>
</cp:coreProperties>
</file>